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7" w:rsidRDefault="00B574A7" w:rsidP="00B574A7">
      <w:pPr>
        <w:ind w:left="360"/>
        <w:rPr>
          <w:color w:val="000000" w:themeColor="text1"/>
          <w:sz w:val="28"/>
          <w:szCs w:val="28"/>
        </w:rPr>
      </w:pPr>
    </w:p>
    <w:p w:rsidR="00B574A7" w:rsidRPr="00FF0C16" w:rsidRDefault="00B574A7" w:rsidP="00B574A7">
      <w:pPr>
        <w:jc w:val="right"/>
        <w:rPr>
          <w:color w:val="000000" w:themeColor="text1"/>
        </w:rPr>
      </w:pPr>
      <w:r>
        <w:rPr>
          <w:noProof/>
          <w:color w:val="000000" w:themeColor="text1"/>
        </w:rPr>
        <w:drawing>
          <wp:anchor distT="0" distB="0" distL="114300" distR="114300" simplePos="0" relativeHeight="251660288" behindDoc="0" locked="0" layoutInCell="1" allowOverlap="1" wp14:anchorId="48AE6030" wp14:editId="64ACFED5">
            <wp:simplePos x="0" y="0"/>
            <wp:positionH relativeFrom="column">
              <wp:posOffset>-1003935</wp:posOffset>
            </wp:positionH>
            <wp:positionV relativeFrom="paragraph">
              <wp:posOffset>-223520</wp:posOffset>
            </wp:positionV>
            <wp:extent cx="1028700" cy="800100"/>
            <wp:effectExtent l="19050" t="0" r="0" b="0"/>
            <wp:wrapNone/>
            <wp:docPr id="7" name="Imagen 2" descr="LOGO AYUNT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YUNTAMIENTO"/>
                    <pic:cNvPicPr>
                      <a:picLocks noChangeAspect="1" noChangeArrowheads="1"/>
                    </pic:cNvPicPr>
                  </pic:nvPicPr>
                  <pic:blipFill>
                    <a:blip r:embed="rId7" cstate="print"/>
                    <a:srcRect/>
                    <a:stretch>
                      <a:fillRect/>
                    </a:stretch>
                  </pic:blipFill>
                  <pic:spPr bwMode="auto">
                    <a:xfrm>
                      <a:off x="0" y="0"/>
                      <a:ext cx="1028700" cy="800100"/>
                    </a:xfrm>
                    <a:prstGeom prst="rect">
                      <a:avLst/>
                    </a:prstGeom>
                    <a:noFill/>
                  </pic:spPr>
                </pic:pic>
              </a:graphicData>
            </a:graphic>
          </wp:anchor>
        </w:drawing>
      </w:r>
      <w:r w:rsidRPr="00FF0C16">
        <w:rPr>
          <w:noProof/>
          <w:color w:val="000000" w:themeColor="text1"/>
        </w:rPr>
        <w:drawing>
          <wp:anchor distT="0" distB="0" distL="114300" distR="114300" simplePos="0" relativeHeight="251661312" behindDoc="0" locked="0" layoutInCell="1" allowOverlap="1" wp14:anchorId="5BB912B6" wp14:editId="660FA815">
            <wp:simplePos x="0" y="0"/>
            <wp:positionH relativeFrom="column">
              <wp:posOffset>5143500</wp:posOffset>
            </wp:positionH>
            <wp:positionV relativeFrom="paragraph">
              <wp:posOffset>-228600</wp:posOffset>
            </wp:positionV>
            <wp:extent cx="1143000" cy="800100"/>
            <wp:effectExtent l="19050" t="0" r="0" b="0"/>
            <wp:wrapNone/>
            <wp:docPr id="8" name="Imagen 4" descr="http://www.see.gov.do/centros.net/wsae/Grafica/Imagenes/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e.gov.do/centros.net/wsae/Grafica/Imagenes/escudo.jpg"/>
                    <pic:cNvPicPr>
                      <a:picLocks noChangeAspect="1" noChangeArrowheads="1"/>
                    </pic:cNvPicPr>
                  </pic:nvPicPr>
                  <pic:blipFill>
                    <a:blip r:embed="rId8" r:link="rId9" cstate="print"/>
                    <a:srcRect/>
                    <a:stretch>
                      <a:fillRect/>
                    </a:stretch>
                  </pic:blipFill>
                  <pic:spPr bwMode="auto">
                    <a:xfrm>
                      <a:off x="0" y="0"/>
                      <a:ext cx="1143000" cy="800100"/>
                    </a:xfrm>
                    <a:prstGeom prst="rect">
                      <a:avLst/>
                    </a:prstGeom>
                    <a:noFill/>
                    <a:ln w="9525">
                      <a:noFill/>
                      <a:miter lim="800000"/>
                      <a:headEnd/>
                      <a:tailEnd/>
                    </a:ln>
                  </pic:spPr>
                </pic:pic>
              </a:graphicData>
            </a:graphic>
          </wp:anchor>
        </w:drawing>
      </w:r>
      <w:proofErr w:type="gramStart"/>
      <w:r w:rsidRPr="00FF0C16">
        <w:rPr>
          <w:color w:val="000000" w:themeColor="text1"/>
        </w:rPr>
        <w:t>s</w:t>
      </w:r>
      <w:proofErr w:type="gramEnd"/>
    </w:p>
    <w:p w:rsidR="00B574A7" w:rsidRPr="00FA44F1" w:rsidRDefault="00B574A7" w:rsidP="00B574A7">
      <w:pPr>
        <w:jc w:val="right"/>
        <w:rPr>
          <w:color w:val="403152" w:themeColor="accent4" w:themeShade="80"/>
        </w:rPr>
      </w:pPr>
      <w:r w:rsidRPr="00FA44F1">
        <w:rPr>
          <w:color w:val="403152" w:themeColor="accent4" w:themeShade="80"/>
        </w:rPr>
        <w:t xml:space="preserve">  0  </w:t>
      </w:r>
    </w:p>
    <w:p w:rsidR="00B574A7" w:rsidRPr="00504F7E" w:rsidRDefault="00B574A7" w:rsidP="00B574A7">
      <w:pPr>
        <w:jc w:val="both"/>
        <w:rPr>
          <w:rFonts w:ascii="Arial" w:hAnsi="Arial" w:cs="Arial"/>
          <w:color w:val="000000" w:themeColor="text1"/>
          <w:sz w:val="28"/>
          <w:szCs w:val="28"/>
        </w:rPr>
      </w:pPr>
      <w:r>
        <w:rPr>
          <w:rFonts w:ascii="Arial" w:hAnsi="Arial" w:cs="Arial"/>
          <w:noProof/>
          <w:color w:val="000000" w:themeColor="text1"/>
          <w:sz w:val="28"/>
          <w:szCs w:val="28"/>
        </w:rPr>
        <mc:AlternateContent>
          <mc:Choice Requires="wps">
            <w:drawing>
              <wp:anchor distT="0" distB="0" distL="114300" distR="114300" simplePos="0" relativeHeight="251659264" behindDoc="0" locked="0" layoutInCell="1" allowOverlap="1" wp14:anchorId="01B010EA" wp14:editId="5A8587F8">
                <wp:simplePos x="0" y="0"/>
                <wp:positionH relativeFrom="column">
                  <wp:posOffset>0</wp:posOffset>
                </wp:positionH>
                <wp:positionV relativeFrom="paragraph">
                  <wp:posOffset>-571500</wp:posOffset>
                </wp:positionV>
                <wp:extent cx="5400040" cy="11049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1049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4A7" w:rsidRPr="00153F2C" w:rsidRDefault="00B574A7" w:rsidP="00B574A7">
                            <w:pPr>
                              <w:autoSpaceDE w:val="0"/>
                              <w:autoSpaceDN w:val="0"/>
                              <w:adjustRightInd w:val="0"/>
                              <w:jc w:val="center"/>
                              <w:rPr>
                                <w:rFonts w:ascii="Arial" w:hAnsi="Arial" w:cs="Arial"/>
                                <w:color w:val="000000" w:themeColor="text1"/>
                              </w:rPr>
                            </w:pPr>
                            <w:r w:rsidRPr="00153F2C">
                              <w:rPr>
                                <w:rFonts w:ascii="Arial" w:hAnsi="Arial" w:cs="Arial"/>
                                <w:b/>
                                <w:bCs/>
                                <w:color w:val="000000" w:themeColor="text1"/>
                              </w:rPr>
                              <w:t>REPUBLICA DOMINICANA</w:t>
                            </w:r>
                          </w:p>
                          <w:p w:rsidR="00B574A7" w:rsidRPr="00153F2C" w:rsidRDefault="00B574A7" w:rsidP="00B574A7">
                            <w:pPr>
                              <w:autoSpaceDE w:val="0"/>
                              <w:autoSpaceDN w:val="0"/>
                              <w:adjustRightInd w:val="0"/>
                              <w:jc w:val="center"/>
                              <w:rPr>
                                <w:rFonts w:ascii="Arial" w:hAnsi="Arial" w:cs="Arial"/>
                                <w:color w:val="000000" w:themeColor="text1"/>
                              </w:rPr>
                            </w:pPr>
                            <w:r w:rsidRPr="00153F2C">
                              <w:rPr>
                                <w:rFonts w:ascii="Arial" w:hAnsi="Arial" w:cs="Arial"/>
                                <w:b/>
                                <w:bCs/>
                                <w:color w:val="000000" w:themeColor="text1"/>
                              </w:rPr>
                              <w:t>AYUNTAMIENTO DEL DISTRITO MUNICIPAL DE LOS BOTADOS</w:t>
                            </w:r>
                          </w:p>
                          <w:p w:rsidR="00B574A7" w:rsidRPr="00153F2C" w:rsidRDefault="00B574A7" w:rsidP="00B574A7">
                            <w:pPr>
                              <w:autoSpaceDE w:val="0"/>
                              <w:autoSpaceDN w:val="0"/>
                              <w:adjustRightInd w:val="0"/>
                              <w:jc w:val="center"/>
                              <w:rPr>
                                <w:rFonts w:ascii="Arial" w:hAnsi="Arial" w:cs="Arial"/>
                                <w:color w:val="000000" w:themeColor="text1"/>
                                <w:sz w:val="16"/>
                                <w:szCs w:val="16"/>
                              </w:rPr>
                            </w:pPr>
                            <w:r w:rsidRPr="00153F2C">
                              <w:rPr>
                                <w:rFonts w:ascii="Arial" w:hAnsi="Arial" w:cs="Arial"/>
                                <w:color w:val="000000" w:themeColor="text1"/>
                                <w:sz w:val="16"/>
                                <w:szCs w:val="16"/>
                              </w:rPr>
                              <w:t>Calle Principal Los Botados, Yamasa, Provincia Monte Plata, Rep. Dom</w:t>
                            </w:r>
                          </w:p>
                          <w:p w:rsidR="00B574A7" w:rsidRPr="00153F2C" w:rsidRDefault="00B574A7" w:rsidP="00B574A7">
                            <w:pPr>
                              <w:autoSpaceDE w:val="0"/>
                              <w:autoSpaceDN w:val="0"/>
                              <w:adjustRightInd w:val="0"/>
                              <w:spacing w:line="480" w:lineRule="auto"/>
                              <w:jc w:val="center"/>
                              <w:rPr>
                                <w:rFonts w:ascii="Arial" w:hAnsi="Arial" w:cs="Arial"/>
                                <w:color w:val="000000" w:themeColor="text1"/>
                                <w:sz w:val="16"/>
                                <w:szCs w:val="16"/>
                                <w:lang w:val="es-CO"/>
                              </w:rPr>
                            </w:pPr>
                            <w:r>
                              <w:rPr>
                                <w:rFonts w:ascii="Arial" w:hAnsi="Arial" w:cs="Arial"/>
                                <w:color w:val="000000" w:themeColor="text1"/>
                                <w:sz w:val="16"/>
                                <w:szCs w:val="16"/>
                              </w:rPr>
                              <w:t>Tel: (829) 520-7284</w:t>
                            </w:r>
                            <w:r>
                              <w:rPr>
                                <w:rFonts w:ascii="Arial" w:hAnsi="Arial" w:cs="Arial"/>
                                <w:color w:val="000000" w:themeColor="text1"/>
                                <w:sz w:val="16"/>
                                <w:szCs w:val="16"/>
                                <w:u w:val="single"/>
                              </w:rPr>
                              <w:t xml:space="preserve"> </w:t>
                            </w:r>
                            <w:proofErr w:type="spellStart"/>
                            <w:r>
                              <w:rPr>
                                <w:rFonts w:ascii="Arial" w:hAnsi="Arial" w:cs="Arial"/>
                                <w:color w:val="000000" w:themeColor="text1"/>
                                <w:sz w:val="16"/>
                                <w:szCs w:val="16"/>
                                <w:u w:val="single"/>
                              </w:rPr>
                              <w:t>juntamunicipallosbotados</w:t>
                            </w:r>
                            <w:proofErr w:type="spellEnd"/>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t>@hotmail.com</w:t>
                            </w:r>
                          </w:p>
                          <w:p w:rsidR="00B574A7" w:rsidRPr="00153F2C" w:rsidRDefault="00B574A7" w:rsidP="00B574A7">
                            <w:pPr>
                              <w:autoSpaceDE w:val="0"/>
                              <w:autoSpaceDN w:val="0"/>
                              <w:adjustRightInd w:val="0"/>
                              <w:jc w:val="center"/>
                              <w:rPr>
                                <w:rFonts w:ascii="Arial" w:hAnsi="Arial" w:cs="Arial"/>
                                <w:color w:val="000000" w:themeColor="text1"/>
                                <w:sz w:val="16"/>
                                <w:szCs w:val="16"/>
                              </w:rPr>
                            </w:pPr>
                            <w:r w:rsidRPr="00153F2C">
                              <w:rPr>
                                <w:rFonts w:ascii="Arial" w:hAnsi="Arial" w:cs="Arial"/>
                                <w:color w:val="000000" w:themeColor="text1"/>
                                <w:sz w:val="16"/>
                                <w:szCs w:val="16"/>
                              </w:rPr>
                              <w:t>RNC: 4-30-02588-7</w:t>
                            </w:r>
                          </w:p>
                          <w:p w:rsidR="00B574A7" w:rsidRPr="00153F2C" w:rsidRDefault="00B574A7" w:rsidP="00B574A7">
                            <w:pPr>
                              <w:autoSpaceDE w:val="0"/>
                              <w:autoSpaceDN w:val="0"/>
                              <w:adjustRightInd w:val="0"/>
                              <w:jc w:val="center"/>
                              <w:rPr>
                                <w:rFonts w:ascii="Arial" w:hAnsi="Arial" w:cs="Arial"/>
                                <w:b/>
                                <w:color w:val="000000" w:themeColor="text1"/>
                                <w:sz w:val="16"/>
                                <w:szCs w:val="16"/>
                              </w:rPr>
                            </w:pPr>
                            <w:r w:rsidRPr="00153F2C">
                              <w:rPr>
                                <w:rFonts w:ascii="Arial" w:hAnsi="Arial" w:cs="Arial"/>
                                <w:b/>
                                <w:color w:val="000000" w:themeColor="text1"/>
                                <w:sz w:val="16"/>
                                <w:szCs w:val="16"/>
                              </w:rPr>
                              <w:t>Creado Mediante la Ley No. 170-98</w:t>
                            </w:r>
                          </w:p>
                          <w:p w:rsidR="00B574A7" w:rsidRPr="00DC624C" w:rsidRDefault="00B574A7" w:rsidP="00B574A7">
                            <w:pPr>
                              <w:autoSpaceDE w:val="0"/>
                              <w:autoSpaceDN w:val="0"/>
                              <w:adjustRightInd w:val="0"/>
                              <w:jc w:val="center"/>
                              <w:rPr>
                                <w:rFonts w:ascii="Arial" w:hAnsi="Arial" w:cs="Arial"/>
                                <w:b/>
                                <w:color w:val="000000"/>
                                <w:sz w:val="16"/>
                                <w:szCs w:val="16"/>
                              </w:rPr>
                            </w:pPr>
                          </w:p>
                        </w:txbxContent>
                      </wps:txbx>
                      <wps:bodyPr rot="0" vert="horz" wrap="square" lIns="53950" tIns="26975" rIns="53950" bIns="26975"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45pt;width:425.2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AOtwIAALMFAAAOAAAAZHJzL2Uyb0RvYy54bWysVF1vmzAUfZ+0/2D5nWIopAGVVE0I06Ru&#10;q9btBzhggjWwme2EdNP++65NPtuXaRsPlu17fe7HOdzbu13Xoi1TmkuR4eCKYMREKSsu1hn++qXw&#10;phhpQ0VFWylYhp+Zxnezt29uhz5loWxkWzGFAETodOgz3BjTp76vy4Z1VF/Jngkw1lJ11MBRrf1K&#10;0QHQu9YPCZn4g1RVr2TJtIbbfDTimcOva1aaT3WtmUFthiE341bl1pVd/dktTdeK9g0v92nQv8ii&#10;o1xA0CNUTg1FG8VfQXW8VFLL2lyVsvNlXfOSuRqgmoC8qOapoT1ztUBzdH9sk/5/sOXH7aNCvALu&#10;MBK0A4o+Q9OoWLcMhbY9Q69T8HrqH5UtUPcPsvymkZCLBrzYvVJyaBitIKnA+vsXD+xBw1O0Gj7I&#10;CtDpxkjXqV2tOgsIPUA7R8jzkRC2M6iEyzgihETAWwm2ICBRQhxlPk0Pz3ulzTsmO2Q3GVaQvIOn&#10;2wdtbDo0PbjYaEIWvG0d6624uADH8QaCw1Nrs2k4En8mJFlOl9PIi8LJ0otInnv3xSLyJkVwE+fX&#10;+WKRB79s3CBKG15VTNgwB0EF0Z8Rtpf2KIWjpLRseWXhbEparVeLVqEtBUHP50uyvHZNB8vJzb9M&#10;wzUBanlRUhBGZB4mXjGZ3nhREcVeckOmHgmSeTKBVkd5cVnSAxfs30tCQ4aTOIwdS2dJv6gNiIfv&#10;dW007biBkdHyLsPToxNNrQaXonLUGsrbcX/WCpv+qRVA94Fop1gr0lHsZrfaAYpV7kpWz6BdJUFZ&#10;oEKYc7BppPqB0QAzI8P6+4YqhlH7XoD+4+sktkPGHcJJchNjpM4tq3MLFSVAZbg0CqPxsDDjaNr0&#10;iq8biBWMXerv4a8puNPzKa/9vwaTwZW1n2J29Jyfnddp1s5+AwAA//8DAFBLAwQUAAYACAAAACEA&#10;QIPme90AAAAHAQAADwAAAGRycy9kb3ducmV2LnhtbEyPzU7DMBCE70i8g7VIXFBrgwJKQ5wqavlR&#10;jw15ADd2k6j2OrLdNrw9ywlus5rVzDflenaWXUyIo0cJj0sBzGDn9Yi9hPbrfZEDi0mhVtajkfBt&#10;Iqyr25tSFdpfcW8uTeoZhWAslIQhpangPHaDcSou/WSQvKMPTiU6Q891UFcKd5Y/CfHCnRqRGgY1&#10;mc1gulNzdhK27fZz1+6b8JDX/YddZbu3ejNJeX8316/AkpnT3zP84hM6VMR08GfUkVkJNCRJWKwE&#10;CbLzZ5EBO5DIBPCq5P/5qx8AAAD//wMAUEsBAi0AFAAGAAgAAAAhALaDOJL+AAAA4QEAABMAAAAA&#10;AAAAAAAAAAAAAAAAAFtDb250ZW50X1R5cGVzXS54bWxQSwECLQAUAAYACAAAACEAOP0h/9YAAACU&#10;AQAACwAAAAAAAAAAAAAAAAAvAQAAX3JlbHMvLnJlbHNQSwECLQAUAAYACAAAACEAX1PQDrcCAACz&#10;BQAADgAAAAAAAAAAAAAAAAAuAgAAZHJzL2Uyb0RvYy54bWxQSwECLQAUAAYACAAAACEAQIPme90A&#10;AAAHAQAADwAAAAAAAAAAAAAAAAARBQAAZHJzL2Rvd25yZXYueG1sUEsFBgAAAAAEAAQA8wAAABsG&#10;AAAAAA==&#10;" filled="f" fillcolor="#bbe0e3" stroked="f">
                <v:textbox style="mso-fit-shape-to-text:t" inset="1.49861mm,.74931mm,1.49861mm,.74931mm">
                  <w:txbxContent>
                    <w:p w:rsidR="00B574A7" w:rsidRPr="00153F2C" w:rsidRDefault="00B574A7" w:rsidP="00B574A7">
                      <w:pPr>
                        <w:autoSpaceDE w:val="0"/>
                        <w:autoSpaceDN w:val="0"/>
                        <w:adjustRightInd w:val="0"/>
                        <w:jc w:val="center"/>
                        <w:rPr>
                          <w:rFonts w:ascii="Arial" w:hAnsi="Arial" w:cs="Arial"/>
                          <w:color w:val="000000" w:themeColor="text1"/>
                        </w:rPr>
                      </w:pPr>
                      <w:r w:rsidRPr="00153F2C">
                        <w:rPr>
                          <w:rFonts w:ascii="Arial" w:hAnsi="Arial" w:cs="Arial"/>
                          <w:b/>
                          <w:bCs/>
                          <w:color w:val="000000" w:themeColor="text1"/>
                        </w:rPr>
                        <w:t>REPUBLICA DOMINICANA</w:t>
                      </w:r>
                    </w:p>
                    <w:p w:rsidR="00B574A7" w:rsidRPr="00153F2C" w:rsidRDefault="00B574A7" w:rsidP="00B574A7">
                      <w:pPr>
                        <w:autoSpaceDE w:val="0"/>
                        <w:autoSpaceDN w:val="0"/>
                        <w:adjustRightInd w:val="0"/>
                        <w:jc w:val="center"/>
                        <w:rPr>
                          <w:rFonts w:ascii="Arial" w:hAnsi="Arial" w:cs="Arial"/>
                          <w:color w:val="000000" w:themeColor="text1"/>
                        </w:rPr>
                      </w:pPr>
                      <w:r w:rsidRPr="00153F2C">
                        <w:rPr>
                          <w:rFonts w:ascii="Arial" w:hAnsi="Arial" w:cs="Arial"/>
                          <w:b/>
                          <w:bCs/>
                          <w:color w:val="000000" w:themeColor="text1"/>
                        </w:rPr>
                        <w:t>AYUNTAMIENTO DEL DISTRITO MUNICIPAL DE LOS BOTADOS</w:t>
                      </w:r>
                    </w:p>
                    <w:p w:rsidR="00B574A7" w:rsidRPr="00153F2C" w:rsidRDefault="00B574A7" w:rsidP="00B574A7">
                      <w:pPr>
                        <w:autoSpaceDE w:val="0"/>
                        <w:autoSpaceDN w:val="0"/>
                        <w:adjustRightInd w:val="0"/>
                        <w:jc w:val="center"/>
                        <w:rPr>
                          <w:rFonts w:ascii="Arial" w:hAnsi="Arial" w:cs="Arial"/>
                          <w:color w:val="000000" w:themeColor="text1"/>
                          <w:sz w:val="16"/>
                          <w:szCs w:val="16"/>
                        </w:rPr>
                      </w:pPr>
                      <w:r w:rsidRPr="00153F2C">
                        <w:rPr>
                          <w:rFonts w:ascii="Arial" w:hAnsi="Arial" w:cs="Arial"/>
                          <w:color w:val="000000" w:themeColor="text1"/>
                          <w:sz w:val="16"/>
                          <w:szCs w:val="16"/>
                        </w:rPr>
                        <w:t>Calle Principal Los Botados, Yamasa, Provincia Monte Plata, Rep. Dom</w:t>
                      </w:r>
                    </w:p>
                    <w:p w:rsidR="00B574A7" w:rsidRPr="00153F2C" w:rsidRDefault="00B574A7" w:rsidP="00B574A7">
                      <w:pPr>
                        <w:autoSpaceDE w:val="0"/>
                        <w:autoSpaceDN w:val="0"/>
                        <w:adjustRightInd w:val="0"/>
                        <w:spacing w:line="480" w:lineRule="auto"/>
                        <w:jc w:val="center"/>
                        <w:rPr>
                          <w:rFonts w:ascii="Arial" w:hAnsi="Arial" w:cs="Arial"/>
                          <w:color w:val="000000" w:themeColor="text1"/>
                          <w:sz w:val="16"/>
                          <w:szCs w:val="16"/>
                          <w:lang w:val="es-CO"/>
                        </w:rPr>
                      </w:pPr>
                      <w:r>
                        <w:rPr>
                          <w:rFonts w:ascii="Arial" w:hAnsi="Arial" w:cs="Arial"/>
                          <w:color w:val="000000" w:themeColor="text1"/>
                          <w:sz w:val="16"/>
                          <w:szCs w:val="16"/>
                        </w:rPr>
                        <w:t>Tel: (829) 520-7284</w:t>
                      </w:r>
                      <w:r>
                        <w:rPr>
                          <w:rFonts w:ascii="Arial" w:hAnsi="Arial" w:cs="Arial"/>
                          <w:color w:val="000000" w:themeColor="text1"/>
                          <w:sz w:val="16"/>
                          <w:szCs w:val="16"/>
                          <w:u w:val="single"/>
                        </w:rPr>
                        <w:t xml:space="preserve"> </w:t>
                      </w:r>
                      <w:proofErr w:type="spellStart"/>
                      <w:r>
                        <w:rPr>
                          <w:rFonts w:ascii="Arial" w:hAnsi="Arial" w:cs="Arial"/>
                          <w:color w:val="000000" w:themeColor="text1"/>
                          <w:sz w:val="16"/>
                          <w:szCs w:val="16"/>
                          <w:u w:val="single"/>
                        </w:rPr>
                        <w:t>juntamunicipallosbotados</w:t>
                      </w:r>
                      <w:proofErr w:type="spellEnd"/>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r>
                      <w:r>
                        <w:rPr>
                          <w:rFonts w:ascii="Arial" w:hAnsi="Arial" w:cs="Arial"/>
                          <w:color w:val="000000" w:themeColor="text1"/>
                          <w:sz w:val="16"/>
                          <w:szCs w:val="16"/>
                          <w:u w:val="single"/>
                          <w:lang w:val="es-CO"/>
                        </w:rPr>
                        <w:softHyphen/>
                        <w:t>@hotmail.com</w:t>
                      </w:r>
                    </w:p>
                    <w:p w:rsidR="00B574A7" w:rsidRPr="00153F2C" w:rsidRDefault="00B574A7" w:rsidP="00B574A7">
                      <w:pPr>
                        <w:autoSpaceDE w:val="0"/>
                        <w:autoSpaceDN w:val="0"/>
                        <w:adjustRightInd w:val="0"/>
                        <w:jc w:val="center"/>
                        <w:rPr>
                          <w:rFonts w:ascii="Arial" w:hAnsi="Arial" w:cs="Arial"/>
                          <w:color w:val="000000" w:themeColor="text1"/>
                          <w:sz w:val="16"/>
                          <w:szCs w:val="16"/>
                        </w:rPr>
                      </w:pPr>
                      <w:r w:rsidRPr="00153F2C">
                        <w:rPr>
                          <w:rFonts w:ascii="Arial" w:hAnsi="Arial" w:cs="Arial"/>
                          <w:color w:val="000000" w:themeColor="text1"/>
                          <w:sz w:val="16"/>
                          <w:szCs w:val="16"/>
                        </w:rPr>
                        <w:t>RNC: 4-30-02588-7</w:t>
                      </w:r>
                    </w:p>
                    <w:p w:rsidR="00B574A7" w:rsidRPr="00153F2C" w:rsidRDefault="00B574A7" w:rsidP="00B574A7">
                      <w:pPr>
                        <w:autoSpaceDE w:val="0"/>
                        <w:autoSpaceDN w:val="0"/>
                        <w:adjustRightInd w:val="0"/>
                        <w:jc w:val="center"/>
                        <w:rPr>
                          <w:rFonts w:ascii="Arial" w:hAnsi="Arial" w:cs="Arial"/>
                          <w:b/>
                          <w:color w:val="000000" w:themeColor="text1"/>
                          <w:sz w:val="16"/>
                          <w:szCs w:val="16"/>
                        </w:rPr>
                      </w:pPr>
                      <w:r w:rsidRPr="00153F2C">
                        <w:rPr>
                          <w:rFonts w:ascii="Arial" w:hAnsi="Arial" w:cs="Arial"/>
                          <w:b/>
                          <w:color w:val="000000" w:themeColor="text1"/>
                          <w:sz w:val="16"/>
                          <w:szCs w:val="16"/>
                        </w:rPr>
                        <w:t>Creado Mediante la Ley No. 170-98</w:t>
                      </w:r>
                    </w:p>
                    <w:p w:rsidR="00B574A7" w:rsidRPr="00DC624C" w:rsidRDefault="00B574A7" w:rsidP="00B574A7">
                      <w:pPr>
                        <w:autoSpaceDE w:val="0"/>
                        <w:autoSpaceDN w:val="0"/>
                        <w:adjustRightInd w:val="0"/>
                        <w:jc w:val="center"/>
                        <w:rPr>
                          <w:rFonts w:ascii="Arial" w:hAnsi="Arial" w:cs="Arial"/>
                          <w:b/>
                          <w:color w:val="000000"/>
                          <w:sz w:val="16"/>
                          <w:szCs w:val="16"/>
                        </w:rPr>
                      </w:pPr>
                    </w:p>
                  </w:txbxContent>
                </v:textbox>
              </v:rect>
            </w:pict>
          </mc:Fallback>
        </mc:AlternateContent>
      </w:r>
      <w:r w:rsidRPr="00504F7E">
        <w:rPr>
          <w:rFonts w:ascii="Arial" w:hAnsi="Arial" w:cs="Arial"/>
          <w:color w:val="000000" w:themeColor="text1"/>
          <w:sz w:val="28"/>
          <w:szCs w:val="28"/>
        </w:rPr>
        <w:t xml:space="preserve">            </w:t>
      </w:r>
    </w:p>
    <w:p w:rsidR="00B574A7" w:rsidRPr="00504F7E" w:rsidRDefault="00B574A7" w:rsidP="00B574A7">
      <w:pPr>
        <w:jc w:val="both"/>
        <w:rPr>
          <w:rFonts w:ascii="Arial" w:hAnsi="Arial" w:cs="Arial"/>
          <w:color w:val="000000" w:themeColor="text1"/>
          <w:sz w:val="28"/>
          <w:szCs w:val="28"/>
        </w:rPr>
      </w:pPr>
    </w:p>
    <w:p w:rsidR="00B574A7" w:rsidRPr="00504F7E" w:rsidRDefault="00B574A7" w:rsidP="00B574A7">
      <w:pPr>
        <w:jc w:val="both"/>
        <w:rPr>
          <w:rFonts w:ascii="Arial" w:hAnsi="Arial" w:cs="Arial"/>
          <w:color w:val="000000" w:themeColor="text1"/>
          <w:sz w:val="28"/>
          <w:szCs w:val="28"/>
        </w:rPr>
      </w:pPr>
    </w:p>
    <w:p w:rsidR="00B574A7" w:rsidRPr="00504F7E" w:rsidRDefault="00B574A7" w:rsidP="00B574A7">
      <w:pPr>
        <w:jc w:val="both"/>
        <w:rPr>
          <w:rFonts w:ascii="Arial" w:hAnsi="Arial" w:cs="Arial"/>
          <w:color w:val="000000" w:themeColor="text1"/>
          <w:sz w:val="28"/>
          <w:szCs w:val="28"/>
        </w:rPr>
      </w:pPr>
    </w:p>
    <w:p w:rsidR="00B574A7" w:rsidRPr="005F2395" w:rsidRDefault="00B574A7" w:rsidP="00B574A7">
      <w:pPr>
        <w:ind w:left="1416" w:hanging="1416"/>
        <w:rPr>
          <w:lang w:val="es-MX"/>
        </w:rPr>
      </w:pPr>
      <w:r>
        <w:rPr>
          <w:lang w:val="es-MX"/>
        </w:rPr>
        <w:t>Acta No. 10</w:t>
      </w:r>
      <w:r w:rsidRPr="005F2395">
        <w:rPr>
          <w:lang w:val="es-MX"/>
        </w:rPr>
        <w:t xml:space="preserve">- 2017 </w:t>
      </w:r>
    </w:p>
    <w:p w:rsidR="00B574A7" w:rsidRPr="005F2395" w:rsidRDefault="00B574A7" w:rsidP="00B574A7">
      <w:pPr>
        <w:jc w:val="both"/>
        <w:rPr>
          <w:lang w:val="es-MX"/>
        </w:rPr>
      </w:pPr>
    </w:p>
    <w:p w:rsidR="00B574A7" w:rsidRPr="008C19DA" w:rsidRDefault="00B574A7" w:rsidP="00B574A7">
      <w:pPr>
        <w:jc w:val="both"/>
        <w:rPr>
          <w:sz w:val="20"/>
        </w:rPr>
      </w:pPr>
      <w:r w:rsidRPr="005F2395">
        <w:rPr>
          <w:lang w:val="es-MX"/>
        </w:rPr>
        <w:t xml:space="preserve">Reunidos en sesión ordinaria en la presencia del honorable consejo de vocales de la Junta Municipal de los Botados, Fue presentado el oficio donde se presentan las ejecutorias de la Junta Municipal durante el </w:t>
      </w:r>
      <w:r w:rsidRPr="008C19DA">
        <w:rPr>
          <w:color w:val="000000" w:themeColor="text1"/>
          <w:szCs w:val="28"/>
        </w:rPr>
        <w:t>meses correspondientes a  mayo, junio julio, agosto, septiembre del año 2017</w:t>
      </w:r>
      <w:r w:rsidRPr="008C19DA">
        <w:rPr>
          <w:szCs w:val="28"/>
        </w:rPr>
        <w:t xml:space="preserve"> por medio de esta sesión ordinaria del día 02 de octubre año 2017, según informe de Director Lic. Ramón Santos</w:t>
      </w:r>
    </w:p>
    <w:p w:rsidR="00B574A7" w:rsidRPr="005F2395" w:rsidRDefault="00B574A7" w:rsidP="00B574A7">
      <w:pPr>
        <w:jc w:val="both"/>
        <w:rPr>
          <w:lang w:val="es-MX"/>
        </w:rPr>
      </w:pPr>
    </w:p>
    <w:p w:rsidR="00B574A7" w:rsidRPr="005F2395" w:rsidRDefault="00B574A7" w:rsidP="00B574A7">
      <w:pPr>
        <w:jc w:val="both"/>
      </w:pPr>
      <w:r w:rsidRPr="005F2395">
        <w:t xml:space="preserve">Señores vocales, informamos que hemos ejecutado según cubicaciones  recibido de la Liga Municipal Dominicana de fecha 21 de julio del presente año, las cubicaciones para la construcciones de varias obras en el Distrito Municipal de los Botados en el siguiente orden </w:t>
      </w:r>
    </w:p>
    <w:p w:rsidR="00B574A7" w:rsidRPr="005F2395" w:rsidRDefault="00B574A7" w:rsidP="00B574A7">
      <w:pPr>
        <w:jc w:val="both"/>
      </w:pPr>
    </w:p>
    <w:p w:rsidR="00B574A7" w:rsidRPr="005F2395" w:rsidRDefault="00B574A7" w:rsidP="00B574A7">
      <w:pPr>
        <w:jc w:val="both"/>
      </w:pPr>
      <w:r w:rsidRPr="005F2395">
        <w:t>La construcción del almacén al lado del ayuntamiento por un monto total de 551,338.49</w:t>
      </w:r>
    </w:p>
    <w:p w:rsidR="00B574A7" w:rsidRPr="005F2395" w:rsidRDefault="00B574A7" w:rsidP="00B574A7">
      <w:pPr>
        <w:jc w:val="both"/>
      </w:pPr>
    </w:p>
    <w:p w:rsidR="00B574A7" w:rsidRPr="005F2395" w:rsidRDefault="00B574A7" w:rsidP="00B574A7">
      <w:pPr>
        <w:jc w:val="both"/>
      </w:pPr>
      <w:r w:rsidRPr="005F2395">
        <w:t xml:space="preserve">Ambientación de la entrada del distrito desde el puente </w:t>
      </w:r>
      <w:proofErr w:type="spellStart"/>
      <w:r w:rsidRPr="005F2395">
        <w:t>guanuma</w:t>
      </w:r>
      <w:proofErr w:type="spellEnd"/>
      <w:r w:rsidRPr="005F2395">
        <w:t xml:space="preserve"> por un monto de 223,269.00</w:t>
      </w:r>
    </w:p>
    <w:p w:rsidR="00B574A7" w:rsidRPr="005F2395" w:rsidRDefault="00B574A7" w:rsidP="00B574A7">
      <w:pPr>
        <w:jc w:val="both"/>
      </w:pPr>
    </w:p>
    <w:p w:rsidR="00B574A7" w:rsidRPr="005F2395" w:rsidRDefault="00B574A7" w:rsidP="00B574A7">
      <w:pPr>
        <w:jc w:val="both"/>
      </w:pPr>
      <w:r w:rsidRPr="005F2395">
        <w:t>Acondicionamiento del camino de los solares, escuela maría Hernández 366,451.40</w:t>
      </w:r>
    </w:p>
    <w:p w:rsidR="00B574A7" w:rsidRPr="005F2395" w:rsidRDefault="00B574A7" w:rsidP="00B574A7">
      <w:pPr>
        <w:jc w:val="both"/>
      </w:pPr>
    </w:p>
    <w:p w:rsidR="00B574A7" w:rsidRPr="005F2395" w:rsidRDefault="00B574A7" w:rsidP="00B574A7">
      <w:pPr>
        <w:jc w:val="both"/>
      </w:pPr>
      <w:r w:rsidRPr="005F2395">
        <w:t>Acondicionamiento de la calle barrió 35, desde inversores Alejandro hasta José reparaciones y Jessica salón por un monto de 295,292.45</w:t>
      </w:r>
    </w:p>
    <w:p w:rsidR="00B574A7" w:rsidRPr="005F2395" w:rsidRDefault="00B574A7" w:rsidP="00B574A7">
      <w:pPr>
        <w:jc w:val="both"/>
      </w:pPr>
    </w:p>
    <w:p w:rsidR="00B574A7" w:rsidRPr="005F2395" w:rsidRDefault="00B574A7" w:rsidP="00B574A7">
      <w:pPr>
        <w:jc w:val="both"/>
      </w:pPr>
      <w:r w:rsidRPr="005F2395">
        <w:t xml:space="preserve">Acondicionamiento de camino. En la entrada a la escuela de </w:t>
      </w:r>
      <w:proofErr w:type="spellStart"/>
      <w:r w:rsidRPr="005F2395">
        <w:t>reparadero</w:t>
      </w:r>
      <w:proofErr w:type="spellEnd"/>
      <w:r w:rsidRPr="005F2395">
        <w:t xml:space="preserve"> camino a la cerca, desde la casa la señora </w:t>
      </w:r>
      <w:proofErr w:type="spellStart"/>
      <w:r w:rsidRPr="005F2395">
        <w:t>Neris</w:t>
      </w:r>
      <w:proofErr w:type="spellEnd"/>
      <w:r w:rsidRPr="005F2395">
        <w:t xml:space="preserve"> hasta la escuela por un monto de 270,444.14</w:t>
      </w:r>
    </w:p>
    <w:p w:rsidR="00B574A7" w:rsidRPr="005F2395" w:rsidRDefault="00B574A7" w:rsidP="00B574A7">
      <w:pPr>
        <w:jc w:val="both"/>
      </w:pPr>
    </w:p>
    <w:p w:rsidR="00B574A7" w:rsidRPr="005F2395" w:rsidRDefault="00B574A7" w:rsidP="00B574A7">
      <w:pPr>
        <w:jc w:val="both"/>
      </w:pPr>
      <w:r w:rsidRPr="005F2395">
        <w:t>Acondicionamiento los caños abajo, desde el respuesta el chino y de damas peluquería hasta la casa de sr. Jorge Luis Martínez por un monto de 130,650.01</w:t>
      </w:r>
    </w:p>
    <w:p w:rsidR="00B574A7" w:rsidRPr="005F2395" w:rsidRDefault="00B574A7" w:rsidP="00B574A7">
      <w:pPr>
        <w:jc w:val="both"/>
      </w:pPr>
    </w:p>
    <w:p w:rsidR="00B574A7" w:rsidRPr="005F2395" w:rsidRDefault="00B574A7" w:rsidP="00B574A7">
      <w:pPr>
        <w:jc w:val="both"/>
      </w:pPr>
      <w:r w:rsidRPr="005F2395">
        <w:t>Acondicionamiento de camino camarón hasta carretera y banca hermanos concepción por un monto de 491,160.84</w:t>
      </w:r>
    </w:p>
    <w:p w:rsidR="00B574A7" w:rsidRPr="005F2395" w:rsidRDefault="00B574A7" w:rsidP="00B574A7">
      <w:pPr>
        <w:jc w:val="both"/>
      </w:pPr>
    </w:p>
    <w:p w:rsidR="00B574A7" w:rsidRPr="005F2395" w:rsidRDefault="00B574A7" w:rsidP="00B574A7">
      <w:pPr>
        <w:jc w:val="both"/>
      </w:pPr>
      <w:r w:rsidRPr="005F2395">
        <w:t>Acondicionamiento de camino. Desde la calle de la planta de gas hasta la casa del señor Nicolás Severino por un monto de 739374.19</w:t>
      </w:r>
    </w:p>
    <w:p w:rsidR="00B574A7" w:rsidRPr="005F2395" w:rsidRDefault="00B574A7" w:rsidP="00B574A7">
      <w:pPr>
        <w:jc w:val="both"/>
      </w:pPr>
    </w:p>
    <w:p w:rsidR="00B574A7" w:rsidRPr="005F2395" w:rsidRDefault="00B574A7" w:rsidP="00B574A7">
      <w:pPr>
        <w:jc w:val="both"/>
      </w:pPr>
      <w:r w:rsidRPr="005F2395">
        <w:t>Acondicionamiento de camino. En los caño abajo, desde la casa de san juan y rosta hasta el respuesta el chino y d damas peluquería por un monto de 163044.49</w:t>
      </w:r>
    </w:p>
    <w:p w:rsidR="00B574A7" w:rsidRPr="005F2395" w:rsidRDefault="00B574A7" w:rsidP="00B574A7">
      <w:pPr>
        <w:jc w:val="both"/>
      </w:pPr>
    </w:p>
    <w:p w:rsidR="00B574A7" w:rsidRPr="005F2395" w:rsidRDefault="00B574A7" w:rsidP="00B574A7">
      <w:pPr>
        <w:jc w:val="both"/>
      </w:pPr>
      <w:r w:rsidRPr="005F2395">
        <w:t>Acondicionamiento de camino. Camino la lomita desde la entrada por un monto de 292,777.92</w:t>
      </w:r>
    </w:p>
    <w:p w:rsidR="00B574A7" w:rsidRPr="005F2395" w:rsidRDefault="00B574A7" w:rsidP="00B574A7">
      <w:pPr>
        <w:jc w:val="both"/>
      </w:pPr>
    </w:p>
    <w:p w:rsidR="00B574A7" w:rsidRPr="005F2395" w:rsidRDefault="00B574A7" w:rsidP="00B574A7">
      <w:pPr>
        <w:jc w:val="both"/>
      </w:pPr>
      <w:r w:rsidRPr="005F2395">
        <w:t>Solicitamos la restimación financiera de dos millones de pesos</w:t>
      </w:r>
    </w:p>
    <w:p w:rsidR="00B574A7" w:rsidRPr="005F2395" w:rsidRDefault="00B574A7" w:rsidP="00B574A7">
      <w:pPr>
        <w:jc w:val="both"/>
      </w:pPr>
      <w:r w:rsidRPr="005F2395">
        <w:t xml:space="preserve">(2, 000,000)  de la cuenta receptora a la cuenta de inversión, usado en la reconstrucción del puente la Leonora km 35- batey Yagua, los callejones, los jobillos , la reconstrucción de las calles km 35 por el parque , los solares , </w:t>
      </w:r>
      <w:proofErr w:type="spellStart"/>
      <w:r w:rsidRPr="005F2395">
        <w:t>reparadero</w:t>
      </w:r>
      <w:proofErr w:type="spellEnd"/>
      <w:r w:rsidRPr="005F2395">
        <w:t xml:space="preserve"> por la planta de gas y la calle cruce los Botados camarón . </w:t>
      </w:r>
    </w:p>
    <w:p w:rsidR="00B574A7" w:rsidRPr="005F2395" w:rsidRDefault="00B574A7" w:rsidP="00B574A7">
      <w:pPr>
        <w:jc w:val="both"/>
      </w:pPr>
    </w:p>
    <w:p w:rsidR="00B574A7" w:rsidRPr="005F2395" w:rsidRDefault="00B574A7" w:rsidP="00B574A7">
      <w:pPr>
        <w:jc w:val="both"/>
      </w:pPr>
      <w:r w:rsidRPr="005F2395">
        <w:t>Le informamos que hemos pagado a las casas comerciales siguientes:</w:t>
      </w:r>
    </w:p>
    <w:p w:rsidR="00B574A7" w:rsidRPr="005F2395" w:rsidRDefault="00B574A7" w:rsidP="00B574A7">
      <w:pPr>
        <w:jc w:val="both"/>
      </w:pPr>
    </w:p>
    <w:p w:rsidR="00B574A7" w:rsidRPr="005F2395" w:rsidRDefault="00B574A7" w:rsidP="00B574A7">
      <w:pPr>
        <w:jc w:val="both"/>
      </w:pPr>
      <w:r w:rsidRPr="005F2395">
        <w:t>Estación isla pablo mota por concepto de suministro de combustible 500,300.00</w:t>
      </w:r>
    </w:p>
    <w:p w:rsidR="00B574A7" w:rsidRPr="005F2395" w:rsidRDefault="00B574A7" w:rsidP="00B574A7">
      <w:pPr>
        <w:jc w:val="both"/>
      </w:pPr>
    </w:p>
    <w:p w:rsidR="00B574A7" w:rsidRPr="005F2395" w:rsidRDefault="00B574A7" w:rsidP="00B574A7">
      <w:pPr>
        <w:jc w:val="both"/>
      </w:pPr>
      <w:r w:rsidRPr="005F2395">
        <w:t>Casa Hernández por concepto de suministro de alimento a personas de escaso recursos 255,000.00</w:t>
      </w:r>
    </w:p>
    <w:p w:rsidR="00B574A7" w:rsidRPr="005F2395" w:rsidRDefault="00B574A7" w:rsidP="00B574A7">
      <w:pPr>
        <w:jc w:val="both"/>
      </w:pPr>
    </w:p>
    <w:p w:rsidR="00B574A7" w:rsidRPr="005F2395" w:rsidRDefault="00B574A7" w:rsidP="00B574A7">
      <w:pPr>
        <w:jc w:val="both"/>
      </w:pPr>
      <w:r w:rsidRPr="005F2395">
        <w:t xml:space="preserve">Colmado </w:t>
      </w:r>
      <w:proofErr w:type="spellStart"/>
      <w:r w:rsidRPr="005F2395">
        <w:t>yamasa</w:t>
      </w:r>
      <w:proofErr w:type="spellEnd"/>
      <w:r w:rsidRPr="005F2395">
        <w:t xml:space="preserve"> por concepto de suministro de alimento a personas de escaso recursos </w:t>
      </w:r>
    </w:p>
    <w:p w:rsidR="00B574A7" w:rsidRPr="005F2395" w:rsidRDefault="00B574A7" w:rsidP="00B574A7">
      <w:pPr>
        <w:jc w:val="both"/>
      </w:pPr>
    </w:p>
    <w:p w:rsidR="00B574A7" w:rsidRPr="005F2395" w:rsidRDefault="00B574A7" w:rsidP="00B574A7">
      <w:pPr>
        <w:jc w:val="both"/>
      </w:pPr>
    </w:p>
    <w:p w:rsidR="00B574A7" w:rsidRPr="005F2395" w:rsidRDefault="00B574A7" w:rsidP="00B574A7">
      <w:pPr>
        <w:jc w:val="both"/>
      </w:pPr>
      <w:r w:rsidRPr="005F2395">
        <w:t>Colmado mena por concepto de suministro de alimento a personas de escaso recursos 17,230.00</w:t>
      </w:r>
    </w:p>
    <w:p w:rsidR="00B574A7" w:rsidRPr="005F2395" w:rsidRDefault="00B574A7" w:rsidP="00B574A7">
      <w:pPr>
        <w:jc w:val="both"/>
      </w:pPr>
    </w:p>
    <w:p w:rsidR="00B574A7" w:rsidRPr="005F2395" w:rsidRDefault="00B574A7" w:rsidP="00B574A7">
      <w:pPr>
        <w:jc w:val="both"/>
      </w:pPr>
      <w:r w:rsidRPr="005F2395">
        <w:t xml:space="preserve">Colmado Johana por concepto de suministro de alimento a personas de escaso recursos </w:t>
      </w:r>
    </w:p>
    <w:p w:rsidR="00B574A7" w:rsidRPr="005F2395" w:rsidRDefault="00B574A7" w:rsidP="00B574A7">
      <w:pPr>
        <w:jc w:val="both"/>
      </w:pPr>
    </w:p>
    <w:p w:rsidR="00B574A7" w:rsidRPr="005F2395" w:rsidRDefault="00B574A7" w:rsidP="00B574A7">
      <w:pPr>
        <w:jc w:val="both"/>
      </w:pPr>
      <w:r w:rsidRPr="005F2395">
        <w:t xml:space="preserve">Distribuidor Pablo por concepto de suministro de alimento a personas de escaso recursos </w:t>
      </w:r>
    </w:p>
    <w:p w:rsidR="00B574A7" w:rsidRPr="005F2395" w:rsidRDefault="00B574A7" w:rsidP="00B574A7">
      <w:pPr>
        <w:jc w:val="both"/>
      </w:pPr>
    </w:p>
    <w:p w:rsidR="00B574A7" w:rsidRPr="005F2395" w:rsidRDefault="00B574A7" w:rsidP="00B574A7">
      <w:pPr>
        <w:jc w:val="both"/>
      </w:pPr>
      <w:r w:rsidRPr="005F2395">
        <w:t>Henry tropical por concepto de suministro de comida a las brigadas 67,275.00</w:t>
      </w:r>
    </w:p>
    <w:p w:rsidR="00B574A7" w:rsidRPr="005F2395" w:rsidRDefault="00B574A7" w:rsidP="00B574A7">
      <w:pPr>
        <w:jc w:val="both"/>
      </w:pPr>
    </w:p>
    <w:p w:rsidR="00B574A7" w:rsidRPr="005F2395" w:rsidRDefault="00B574A7" w:rsidP="00B574A7">
      <w:pPr>
        <w:jc w:val="both"/>
      </w:pPr>
      <w:r w:rsidRPr="005F2395">
        <w:t>Ferretería patria por concepto de suministro de materiales de construcción 450.000.00</w:t>
      </w:r>
    </w:p>
    <w:p w:rsidR="00B574A7" w:rsidRPr="005F2395" w:rsidRDefault="00B574A7" w:rsidP="00B574A7">
      <w:pPr>
        <w:jc w:val="both"/>
      </w:pPr>
    </w:p>
    <w:p w:rsidR="00B574A7" w:rsidRPr="005F2395" w:rsidRDefault="00B574A7" w:rsidP="00B574A7">
      <w:pPr>
        <w:jc w:val="both"/>
      </w:pPr>
      <w:r w:rsidRPr="005F2395">
        <w:t>Sócrates reyes por concepto de suministro de electrodoméstico para personas de escasos recursos 17,230.00</w:t>
      </w:r>
    </w:p>
    <w:p w:rsidR="00B574A7" w:rsidRPr="005F2395" w:rsidRDefault="00B574A7" w:rsidP="00B574A7">
      <w:pPr>
        <w:jc w:val="both"/>
      </w:pPr>
    </w:p>
    <w:p w:rsidR="00B574A7" w:rsidRPr="005F2395" w:rsidRDefault="00B574A7" w:rsidP="00B574A7">
      <w:pPr>
        <w:jc w:val="both"/>
      </w:pPr>
      <w:r w:rsidRPr="005F2395">
        <w:t>Ferretería la javilla por concepto de suministro de materiales de construcción   165.000.00</w:t>
      </w:r>
    </w:p>
    <w:p w:rsidR="00B574A7" w:rsidRPr="005F2395" w:rsidRDefault="00B574A7" w:rsidP="00B574A7">
      <w:pPr>
        <w:jc w:val="both"/>
      </w:pPr>
    </w:p>
    <w:p w:rsidR="00B574A7" w:rsidRPr="005F2395" w:rsidRDefault="00B574A7" w:rsidP="00B574A7">
      <w:pPr>
        <w:jc w:val="both"/>
      </w:pPr>
      <w:r w:rsidRPr="005F2395">
        <w:t xml:space="preserve">Funeraria Hermano </w:t>
      </w:r>
      <w:proofErr w:type="spellStart"/>
      <w:r w:rsidRPr="005F2395">
        <w:t>cevedeo</w:t>
      </w:r>
      <w:proofErr w:type="spellEnd"/>
      <w:r w:rsidRPr="005F2395">
        <w:t xml:space="preserve"> por concepto de ataúd 25,000.00</w:t>
      </w:r>
    </w:p>
    <w:p w:rsidR="00B574A7" w:rsidRPr="005F2395" w:rsidRDefault="00B574A7" w:rsidP="00B574A7">
      <w:pPr>
        <w:jc w:val="both"/>
      </w:pPr>
    </w:p>
    <w:p w:rsidR="00B574A7" w:rsidRPr="005F2395" w:rsidRDefault="00B574A7" w:rsidP="00B574A7">
      <w:pPr>
        <w:jc w:val="both"/>
      </w:pPr>
      <w:r w:rsidRPr="005F2395">
        <w:t>Funeraria tiempo de paz por concepto de ataúd</w:t>
      </w:r>
    </w:p>
    <w:p w:rsidR="00B574A7" w:rsidRPr="005F2395" w:rsidRDefault="00B574A7" w:rsidP="00B574A7">
      <w:pPr>
        <w:jc w:val="both"/>
      </w:pPr>
    </w:p>
    <w:p w:rsidR="00B574A7" w:rsidRPr="005F2395" w:rsidRDefault="00B574A7" w:rsidP="00B574A7">
      <w:pPr>
        <w:jc w:val="both"/>
      </w:pPr>
      <w:r w:rsidRPr="005F2395">
        <w:t>Pago de internet al centro CTC</w:t>
      </w:r>
    </w:p>
    <w:p w:rsidR="00B574A7" w:rsidRPr="005F2395" w:rsidRDefault="00B574A7" w:rsidP="00B574A7">
      <w:pPr>
        <w:jc w:val="both"/>
      </w:pPr>
    </w:p>
    <w:p w:rsidR="00B574A7" w:rsidRPr="005F2395" w:rsidRDefault="00B574A7" w:rsidP="00B574A7">
      <w:pPr>
        <w:jc w:val="both"/>
      </w:pPr>
      <w:r w:rsidRPr="005F2395">
        <w:t>Modesto alcántara   pago por concepto de suministro para vehículos 10,000.00</w:t>
      </w:r>
    </w:p>
    <w:p w:rsidR="00B574A7" w:rsidRPr="005F2395" w:rsidRDefault="00B574A7" w:rsidP="00B574A7">
      <w:pPr>
        <w:jc w:val="both"/>
      </w:pPr>
    </w:p>
    <w:p w:rsidR="00B574A7" w:rsidRPr="005F2395" w:rsidRDefault="00B574A7" w:rsidP="00B574A7">
      <w:pPr>
        <w:jc w:val="both"/>
      </w:pPr>
      <w:r w:rsidRPr="005F2395">
        <w:t>Banco de Reservas 260,241.87</w:t>
      </w:r>
    </w:p>
    <w:p w:rsidR="00B574A7" w:rsidRPr="005F2395" w:rsidRDefault="00B574A7" w:rsidP="00B574A7">
      <w:pPr>
        <w:jc w:val="both"/>
      </w:pPr>
    </w:p>
    <w:p w:rsidR="00B574A7" w:rsidRPr="005F2395" w:rsidRDefault="00B574A7" w:rsidP="00B574A7">
      <w:pPr>
        <w:jc w:val="both"/>
      </w:pPr>
      <w:r w:rsidRPr="005F2395">
        <w:t xml:space="preserve">Constructora </w:t>
      </w:r>
      <w:proofErr w:type="spellStart"/>
      <w:r w:rsidRPr="005F2395">
        <w:t>socenma</w:t>
      </w:r>
      <w:proofErr w:type="spellEnd"/>
      <w:r w:rsidRPr="005F2395">
        <w:t xml:space="preserve"> 184,700.00  </w:t>
      </w:r>
    </w:p>
    <w:p w:rsidR="00B574A7" w:rsidRPr="005F2395" w:rsidRDefault="00B574A7" w:rsidP="00B574A7">
      <w:pPr>
        <w:jc w:val="both"/>
      </w:pPr>
    </w:p>
    <w:p w:rsidR="00B574A7" w:rsidRPr="005F2395" w:rsidRDefault="00B574A7" w:rsidP="00B574A7">
      <w:pPr>
        <w:jc w:val="both"/>
      </w:pPr>
      <w:proofErr w:type="spellStart"/>
      <w:r w:rsidRPr="005F2395">
        <w:t>Refricentro</w:t>
      </w:r>
      <w:proofErr w:type="spellEnd"/>
      <w:r w:rsidRPr="005F2395">
        <w:t xml:space="preserve"> Antonio Vásquez  43,000.00 por concepto de instalación de aire acondicionado para tesorería y área de cobro </w:t>
      </w:r>
    </w:p>
    <w:p w:rsidR="00B574A7" w:rsidRPr="005F2395" w:rsidRDefault="00B574A7" w:rsidP="00B574A7">
      <w:pPr>
        <w:jc w:val="both"/>
      </w:pPr>
    </w:p>
    <w:p w:rsidR="00B574A7" w:rsidRPr="005F2395" w:rsidRDefault="00B574A7" w:rsidP="00B574A7">
      <w:pPr>
        <w:jc w:val="both"/>
      </w:pPr>
      <w:r w:rsidRPr="005F2395">
        <w:t xml:space="preserve">Banco </w:t>
      </w:r>
      <w:proofErr w:type="spellStart"/>
      <w:r w:rsidRPr="005F2395">
        <w:t>confisa</w:t>
      </w:r>
      <w:proofErr w:type="spellEnd"/>
      <w:r w:rsidRPr="005F2395">
        <w:t xml:space="preserve">        390,980.00 pagos de vehículo de la junta municipal  </w:t>
      </w:r>
    </w:p>
    <w:p w:rsidR="00B574A7" w:rsidRPr="005F2395" w:rsidRDefault="00B574A7" w:rsidP="00B574A7">
      <w:pPr>
        <w:jc w:val="both"/>
      </w:pPr>
    </w:p>
    <w:p w:rsidR="00B574A7" w:rsidRPr="005F2395" w:rsidRDefault="00B574A7" w:rsidP="00B574A7">
      <w:pPr>
        <w:jc w:val="both"/>
      </w:pPr>
      <w:r w:rsidRPr="005F2395">
        <w:t xml:space="preserve">Proyecto de desarrollo </w:t>
      </w:r>
      <w:proofErr w:type="spellStart"/>
      <w:r w:rsidRPr="005F2395">
        <w:t>prodem</w:t>
      </w:r>
      <w:proofErr w:type="spellEnd"/>
      <w:r w:rsidRPr="005F2395">
        <w:t xml:space="preserve">  900,000.00</w:t>
      </w:r>
    </w:p>
    <w:p w:rsidR="00B574A7" w:rsidRPr="005F2395" w:rsidRDefault="00B574A7" w:rsidP="00B574A7">
      <w:pPr>
        <w:jc w:val="both"/>
      </w:pPr>
    </w:p>
    <w:p w:rsidR="00B574A7" w:rsidRPr="005F2395" w:rsidRDefault="00B574A7" w:rsidP="00B574A7">
      <w:pPr>
        <w:jc w:val="both"/>
      </w:pPr>
      <w:r w:rsidRPr="005F2395">
        <w:t xml:space="preserve">Eusebio </w:t>
      </w:r>
      <w:proofErr w:type="spellStart"/>
      <w:r w:rsidRPr="005F2395">
        <w:t>lara</w:t>
      </w:r>
      <w:proofErr w:type="spellEnd"/>
      <w:r w:rsidRPr="005F2395">
        <w:t xml:space="preserve"> 93,000.00</w:t>
      </w:r>
    </w:p>
    <w:p w:rsidR="00B574A7" w:rsidRPr="005F2395" w:rsidRDefault="00B574A7" w:rsidP="00B574A7">
      <w:pPr>
        <w:jc w:val="both"/>
      </w:pPr>
    </w:p>
    <w:p w:rsidR="00B574A7" w:rsidRPr="005F2395" w:rsidRDefault="00B574A7" w:rsidP="00B574A7">
      <w:pPr>
        <w:jc w:val="both"/>
      </w:pPr>
      <w:r w:rsidRPr="005F2395">
        <w:t>Mersas soluciones o jase Andrés 200,000.00</w:t>
      </w:r>
    </w:p>
    <w:p w:rsidR="00B574A7" w:rsidRPr="005F2395" w:rsidRDefault="00B574A7" w:rsidP="00B574A7">
      <w:pPr>
        <w:jc w:val="both"/>
      </w:pPr>
      <w:r w:rsidRPr="005F2395">
        <w:br/>
        <w:t>Pago a brigadas             505,950.00</w:t>
      </w:r>
    </w:p>
    <w:p w:rsidR="00B574A7" w:rsidRPr="005F2395" w:rsidRDefault="00B574A7" w:rsidP="00B574A7">
      <w:pPr>
        <w:jc w:val="both"/>
      </w:pPr>
    </w:p>
    <w:p w:rsidR="00B574A7" w:rsidRPr="005F2395" w:rsidRDefault="00B574A7" w:rsidP="00B574A7">
      <w:pPr>
        <w:jc w:val="both"/>
      </w:pPr>
      <w:r w:rsidRPr="005F2395">
        <w:t>Informamos que la junta municipal  procedió a realizar la siguientes reestimación presupuestaria del año 2017</w:t>
      </w:r>
    </w:p>
    <w:p w:rsidR="00B574A7" w:rsidRPr="005F2395" w:rsidRDefault="00B574A7" w:rsidP="00B574A7">
      <w:pPr>
        <w:jc w:val="both"/>
      </w:pPr>
    </w:p>
    <w:p w:rsidR="00B574A7" w:rsidRPr="005F2395" w:rsidRDefault="00B574A7" w:rsidP="00B574A7">
      <w:pPr>
        <w:jc w:val="both"/>
      </w:pPr>
      <w:r w:rsidRPr="005F2395">
        <w:t>Construcción de badén de la javilla – la cola 100,000.00</w:t>
      </w:r>
    </w:p>
    <w:p w:rsidR="00B574A7" w:rsidRPr="005F2395" w:rsidRDefault="00B574A7" w:rsidP="00B574A7">
      <w:pPr>
        <w:jc w:val="both"/>
      </w:pPr>
    </w:p>
    <w:p w:rsidR="00B574A7" w:rsidRPr="005F2395" w:rsidRDefault="00B574A7" w:rsidP="00B574A7">
      <w:pPr>
        <w:jc w:val="both"/>
      </w:pPr>
      <w:r w:rsidRPr="005F2395">
        <w:t>Reparación de letrinas en los arroyos       100,000.00</w:t>
      </w:r>
    </w:p>
    <w:p w:rsidR="00B574A7" w:rsidRPr="005F2395" w:rsidRDefault="00B574A7" w:rsidP="00B574A7">
      <w:pPr>
        <w:jc w:val="both"/>
      </w:pPr>
      <w:r w:rsidRPr="005F2395">
        <w:t xml:space="preserve">   </w:t>
      </w:r>
    </w:p>
    <w:p w:rsidR="00B574A7" w:rsidRPr="005F2395" w:rsidRDefault="00B574A7" w:rsidP="00B574A7">
      <w:pPr>
        <w:jc w:val="both"/>
      </w:pPr>
      <w:r w:rsidRPr="005F2395">
        <w:t>Construcción de pozo tubular el tablón   100,000.00</w:t>
      </w:r>
    </w:p>
    <w:p w:rsidR="00B574A7" w:rsidRPr="005F2395" w:rsidRDefault="00B574A7" w:rsidP="00B574A7">
      <w:pPr>
        <w:jc w:val="both"/>
      </w:pPr>
    </w:p>
    <w:p w:rsidR="00B574A7" w:rsidRPr="005F2395" w:rsidRDefault="00B574A7" w:rsidP="00B574A7">
      <w:pPr>
        <w:jc w:val="both"/>
      </w:pPr>
      <w:r w:rsidRPr="005F2395">
        <w:t>Construcción de tubulares en la cola       200,000.00</w:t>
      </w:r>
    </w:p>
    <w:p w:rsidR="00B574A7" w:rsidRPr="005F2395" w:rsidRDefault="00B574A7" w:rsidP="00B574A7">
      <w:pPr>
        <w:jc w:val="both"/>
      </w:pPr>
    </w:p>
    <w:p w:rsidR="00B574A7" w:rsidRPr="005F2395" w:rsidRDefault="00B574A7" w:rsidP="00B574A7">
      <w:pPr>
        <w:jc w:val="both"/>
      </w:pPr>
      <w:r w:rsidRPr="005F2395">
        <w:t xml:space="preserve">Dentro de la cuenta de inversión </w:t>
      </w:r>
    </w:p>
    <w:p w:rsidR="00B574A7" w:rsidRPr="005F2395" w:rsidRDefault="00B574A7" w:rsidP="00B574A7">
      <w:pPr>
        <w:jc w:val="both"/>
      </w:pPr>
    </w:p>
    <w:p w:rsidR="00B574A7" w:rsidRPr="005F2395" w:rsidRDefault="00B574A7" w:rsidP="00B574A7">
      <w:pPr>
        <w:jc w:val="both"/>
      </w:pPr>
      <w:r w:rsidRPr="005F2395">
        <w:t xml:space="preserve">Construcción de </w:t>
      </w:r>
      <w:proofErr w:type="spellStart"/>
      <w:r w:rsidRPr="005F2395">
        <w:t>de</w:t>
      </w:r>
      <w:proofErr w:type="spellEnd"/>
      <w:r w:rsidRPr="005F2395">
        <w:t xml:space="preserve"> badén en la javilla   200,000.00</w:t>
      </w:r>
    </w:p>
    <w:p w:rsidR="00B574A7" w:rsidRPr="005F2395" w:rsidRDefault="00B574A7" w:rsidP="00B574A7">
      <w:pPr>
        <w:jc w:val="both"/>
      </w:pPr>
      <w:r w:rsidRPr="005F2395">
        <w:t>Reparación de alcantarilla                       200,000.00</w:t>
      </w:r>
    </w:p>
    <w:p w:rsidR="00B574A7" w:rsidRPr="005F2395" w:rsidRDefault="00B574A7" w:rsidP="00B574A7">
      <w:pPr>
        <w:jc w:val="both"/>
      </w:pPr>
    </w:p>
    <w:p w:rsidR="00B574A7" w:rsidRPr="005F2395" w:rsidRDefault="00B574A7" w:rsidP="00B574A7">
      <w:pPr>
        <w:jc w:val="both"/>
      </w:pPr>
      <w:r w:rsidRPr="005F2395">
        <w:t>Dentro de la cuenta de inversión</w:t>
      </w:r>
    </w:p>
    <w:p w:rsidR="00B574A7" w:rsidRPr="005F2395" w:rsidRDefault="00B574A7" w:rsidP="00B574A7">
      <w:pPr>
        <w:jc w:val="both"/>
      </w:pPr>
    </w:p>
    <w:p w:rsidR="00B574A7" w:rsidRPr="005F2395" w:rsidRDefault="00B574A7" w:rsidP="00B574A7">
      <w:pPr>
        <w:jc w:val="both"/>
      </w:pPr>
      <w:r w:rsidRPr="005F2395">
        <w:t>Pago para el sistema de agua por gravedad de la comunidad de camarón (acueducto camarón)   un monto de 1, 500,000.00</w:t>
      </w:r>
    </w:p>
    <w:p w:rsidR="00B574A7" w:rsidRPr="005F2395" w:rsidRDefault="00B574A7" w:rsidP="00B574A7">
      <w:pPr>
        <w:jc w:val="both"/>
      </w:pPr>
      <w:r w:rsidRPr="005F2395">
        <w:t xml:space="preserve"> </w:t>
      </w:r>
    </w:p>
    <w:p w:rsidR="00B574A7" w:rsidRPr="005F2395" w:rsidRDefault="00B574A7" w:rsidP="00B574A7">
      <w:pPr>
        <w:jc w:val="both"/>
      </w:pPr>
    </w:p>
    <w:p w:rsidR="00B574A7" w:rsidRPr="005F2395" w:rsidRDefault="00B574A7" w:rsidP="00B574A7">
      <w:pPr>
        <w:jc w:val="both"/>
      </w:pPr>
      <w:r w:rsidRPr="005F2395">
        <w:t xml:space="preserve">Pedimos la autorización para la no objeción de al uso de suelo del edificio de la planta de gas de </w:t>
      </w:r>
      <w:proofErr w:type="spellStart"/>
      <w:r w:rsidRPr="005F2395">
        <w:t>reparadero</w:t>
      </w:r>
      <w:proofErr w:type="spellEnd"/>
      <w:r w:rsidRPr="005F2395">
        <w:t xml:space="preserve"> que tiene operación desde el año 2001 con el fin de ayudar a regularizar su estatus de funcionar </w:t>
      </w:r>
    </w:p>
    <w:p w:rsidR="00B574A7" w:rsidRPr="005F2395" w:rsidRDefault="00B574A7" w:rsidP="00B574A7">
      <w:pPr>
        <w:jc w:val="both"/>
      </w:pPr>
    </w:p>
    <w:p w:rsidR="00B574A7" w:rsidRPr="005F2395" w:rsidRDefault="00B574A7" w:rsidP="00B574A7">
      <w:pPr>
        <w:jc w:val="both"/>
      </w:pPr>
    </w:p>
    <w:p w:rsidR="00B574A7" w:rsidRPr="005F2395" w:rsidRDefault="00B574A7" w:rsidP="00B574A7">
      <w:pPr>
        <w:jc w:val="both"/>
      </w:pPr>
    </w:p>
    <w:p w:rsidR="00E22759" w:rsidRPr="00E22759" w:rsidRDefault="00E22759" w:rsidP="00E22759">
      <w:pPr>
        <w:jc w:val="both"/>
        <w:rPr>
          <w:color w:val="000000" w:themeColor="text1"/>
          <w:sz w:val="28"/>
          <w:szCs w:val="28"/>
        </w:rPr>
      </w:pPr>
      <w:r w:rsidRPr="00E22759">
        <w:rPr>
          <w:color w:val="000000" w:themeColor="text1"/>
          <w:sz w:val="28"/>
          <w:szCs w:val="28"/>
          <w:u w:val="single"/>
        </w:rPr>
        <w:t>Leonido De Los Santos</w:t>
      </w:r>
      <w:r w:rsidRPr="00E22759">
        <w:rPr>
          <w:color w:val="000000" w:themeColor="text1"/>
          <w:sz w:val="28"/>
          <w:szCs w:val="28"/>
        </w:rPr>
        <w:t xml:space="preserve">                                  </w:t>
      </w:r>
      <w:r w:rsidRPr="00E22759">
        <w:rPr>
          <w:color w:val="000000" w:themeColor="text1"/>
          <w:sz w:val="28"/>
          <w:szCs w:val="28"/>
          <w:u w:val="single"/>
        </w:rPr>
        <w:t>Lic. Felicita Figueroa</w:t>
      </w:r>
    </w:p>
    <w:p w:rsidR="00E22759" w:rsidRPr="00E22759" w:rsidRDefault="00E22759" w:rsidP="00E22759">
      <w:pPr>
        <w:jc w:val="both"/>
        <w:rPr>
          <w:color w:val="000000" w:themeColor="text1"/>
          <w:szCs w:val="28"/>
        </w:rPr>
      </w:pPr>
      <w:r w:rsidRPr="00E22759">
        <w:rPr>
          <w:color w:val="000000" w:themeColor="text1"/>
          <w:szCs w:val="28"/>
        </w:rPr>
        <w:t xml:space="preserve">       </w:t>
      </w:r>
      <w:r w:rsidRPr="00E22759">
        <w:rPr>
          <w:color w:val="000000" w:themeColor="text1"/>
          <w:szCs w:val="28"/>
        </w:rPr>
        <w:tab/>
        <w:t xml:space="preserve">  Presidente                                                             Vice-presidente </w:t>
      </w:r>
    </w:p>
    <w:p w:rsidR="00E22759" w:rsidRPr="00E22759" w:rsidRDefault="00E22759" w:rsidP="00E22759">
      <w:pPr>
        <w:jc w:val="both"/>
        <w:rPr>
          <w:color w:val="000000" w:themeColor="text1"/>
          <w:sz w:val="28"/>
          <w:szCs w:val="28"/>
        </w:rPr>
      </w:pPr>
    </w:p>
    <w:p w:rsidR="00E22759" w:rsidRPr="00E22759" w:rsidRDefault="00E22759" w:rsidP="00E22759">
      <w:pPr>
        <w:jc w:val="both"/>
        <w:rPr>
          <w:color w:val="000000" w:themeColor="text1"/>
          <w:sz w:val="28"/>
          <w:szCs w:val="28"/>
        </w:rPr>
      </w:pPr>
    </w:p>
    <w:p w:rsidR="00E22759" w:rsidRPr="00E22759" w:rsidRDefault="00E22759" w:rsidP="00E22759">
      <w:pPr>
        <w:jc w:val="both"/>
        <w:rPr>
          <w:color w:val="000000" w:themeColor="text1"/>
          <w:sz w:val="28"/>
          <w:szCs w:val="28"/>
        </w:rPr>
      </w:pPr>
      <w:bookmarkStart w:id="0" w:name="_GoBack"/>
      <w:bookmarkEnd w:id="0"/>
    </w:p>
    <w:p w:rsidR="00E22759" w:rsidRPr="00E22759" w:rsidRDefault="00E22759" w:rsidP="00E22759">
      <w:pPr>
        <w:jc w:val="both"/>
        <w:rPr>
          <w:color w:val="000000" w:themeColor="text1"/>
          <w:sz w:val="28"/>
          <w:szCs w:val="28"/>
        </w:rPr>
      </w:pPr>
      <w:r w:rsidRPr="00E22759">
        <w:rPr>
          <w:color w:val="000000" w:themeColor="text1"/>
          <w:sz w:val="28"/>
          <w:szCs w:val="28"/>
          <w:u w:val="single"/>
        </w:rPr>
        <w:t xml:space="preserve">Pedro de los santos </w:t>
      </w:r>
      <w:r w:rsidRPr="00E22759">
        <w:rPr>
          <w:color w:val="000000" w:themeColor="text1"/>
          <w:sz w:val="28"/>
          <w:szCs w:val="28"/>
        </w:rPr>
        <w:t xml:space="preserve">                                        </w:t>
      </w:r>
      <w:r w:rsidRPr="00E22759">
        <w:rPr>
          <w:color w:val="000000" w:themeColor="text1"/>
          <w:sz w:val="28"/>
          <w:szCs w:val="28"/>
          <w:u w:val="single"/>
        </w:rPr>
        <w:t>Lic. Genaro Severino</w:t>
      </w:r>
      <w:r w:rsidRPr="00E22759">
        <w:rPr>
          <w:color w:val="000000" w:themeColor="text1"/>
          <w:sz w:val="28"/>
          <w:szCs w:val="28"/>
        </w:rPr>
        <w:t xml:space="preserve"> </w:t>
      </w:r>
    </w:p>
    <w:p w:rsidR="00252E86" w:rsidRPr="00E22759" w:rsidRDefault="00E22759" w:rsidP="00E22759">
      <w:pPr>
        <w:jc w:val="both"/>
        <w:rPr>
          <w:color w:val="000000" w:themeColor="text1"/>
          <w:szCs w:val="28"/>
        </w:rPr>
      </w:pPr>
      <w:r w:rsidRPr="00E22759">
        <w:rPr>
          <w:color w:val="000000" w:themeColor="text1"/>
          <w:szCs w:val="28"/>
        </w:rPr>
        <w:t xml:space="preserve">               Vocal                                                                Secretario  Municipal</w:t>
      </w:r>
    </w:p>
    <w:sectPr w:rsidR="00252E86" w:rsidRPr="00E22759" w:rsidSect="000E4F7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306" w:rsidRDefault="00E66306" w:rsidP="008B304B">
      <w:r>
        <w:separator/>
      </w:r>
    </w:p>
  </w:endnote>
  <w:endnote w:type="continuationSeparator" w:id="0">
    <w:p w:rsidR="00E66306" w:rsidRDefault="00E66306" w:rsidP="008B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306" w:rsidRDefault="00E66306" w:rsidP="008B304B">
      <w:r>
        <w:separator/>
      </w:r>
    </w:p>
  </w:footnote>
  <w:footnote w:type="continuationSeparator" w:id="0">
    <w:p w:rsidR="00E66306" w:rsidRDefault="00E66306" w:rsidP="008B30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4D5"/>
    <w:rsid w:val="00012FA2"/>
    <w:rsid w:val="00066B9E"/>
    <w:rsid w:val="0010681C"/>
    <w:rsid w:val="00146964"/>
    <w:rsid w:val="00252E86"/>
    <w:rsid w:val="002614D5"/>
    <w:rsid w:val="00266AB8"/>
    <w:rsid w:val="002B0FF2"/>
    <w:rsid w:val="002F5FFC"/>
    <w:rsid w:val="003B5139"/>
    <w:rsid w:val="004A62FA"/>
    <w:rsid w:val="00506648"/>
    <w:rsid w:val="005349EB"/>
    <w:rsid w:val="00562087"/>
    <w:rsid w:val="005900EE"/>
    <w:rsid w:val="005B7E01"/>
    <w:rsid w:val="005F2395"/>
    <w:rsid w:val="00616202"/>
    <w:rsid w:val="00627F87"/>
    <w:rsid w:val="006B37E1"/>
    <w:rsid w:val="006C501C"/>
    <w:rsid w:val="006D5976"/>
    <w:rsid w:val="0071404C"/>
    <w:rsid w:val="00792E48"/>
    <w:rsid w:val="007C73CD"/>
    <w:rsid w:val="007E77BA"/>
    <w:rsid w:val="008929F5"/>
    <w:rsid w:val="008952B9"/>
    <w:rsid w:val="008B304B"/>
    <w:rsid w:val="00930323"/>
    <w:rsid w:val="009B2A95"/>
    <w:rsid w:val="009D0FC3"/>
    <w:rsid w:val="00A50EC0"/>
    <w:rsid w:val="00B16840"/>
    <w:rsid w:val="00B574A7"/>
    <w:rsid w:val="00B72A2C"/>
    <w:rsid w:val="00C058DB"/>
    <w:rsid w:val="00C56B5C"/>
    <w:rsid w:val="00CD12D3"/>
    <w:rsid w:val="00CD6F66"/>
    <w:rsid w:val="00D01C6D"/>
    <w:rsid w:val="00D1266C"/>
    <w:rsid w:val="00D30B0E"/>
    <w:rsid w:val="00E22759"/>
    <w:rsid w:val="00E66306"/>
    <w:rsid w:val="00EB3215"/>
    <w:rsid w:val="00EE37BB"/>
    <w:rsid w:val="00F7039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4D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A50E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50E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614D5"/>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A50EC0"/>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A50EC0"/>
    <w:rPr>
      <w:rFonts w:asciiTheme="majorHAnsi" w:eastAsiaTheme="majorEastAsia" w:hAnsiTheme="majorHAnsi" w:cstheme="majorBidi"/>
      <w:b/>
      <w:bCs/>
      <w:color w:val="4F81BD" w:themeColor="accent1"/>
      <w:sz w:val="26"/>
      <w:szCs w:val="26"/>
      <w:lang w:val="es-ES" w:eastAsia="es-ES"/>
    </w:rPr>
  </w:style>
  <w:style w:type="paragraph" w:styleId="Lista">
    <w:name w:val="List"/>
    <w:basedOn w:val="Normal"/>
    <w:uiPriority w:val="99"/>
    <w:unhideWhenUsed/>
    <w:rsid w:val="00A50EC0"/>
    <w:pPr>
      <w:ind w:left="283" w:hanging="283"/>
      <w:contextualSpacing/>
    </w:pPr>
  </w:style>
  <w:style w:type="paragraph" w:styleId="Textoindependiente">
    <w:name w:val="Body Text"/>
    <w:basedOn w:val="Normal"/>
    <w:link w:val="TextoindependienteCar"/>
    <w:uiPriority w:val="99"/>
    <w:unhideWhenUsed/>
    <w:rsid w:val="00A50EC0"/>
    <w:pPr>
      <w:spacing w:after="120"/>
    </w:pPr>
  </w:style>
  <w:style w:type="character" w:customStyle="1" w:styleId="TextoindependienteCar">
    <w:name w:val="Texto independiente Car"/>
    <w:basedOn w:val="Fuentedeprrafopredeter"/>
    <w:link w:val="Textoindependiente"/>
    <w:uiPriority w:val="99"/>
    <w:rsid w:val="00A50EC0"/>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8B304B"/>
    <w:pPr>
      <w:tabs>
        <w:tab w:val="center" w:pos="4252"/>
        <w:tab w:val="right" w:pos="8504"/>
      </w:tabs>
    </w:pPr>
  </w:style>
  <w:style w:type="character" w:customStyle="1" w:styleId="EncabezadoCar">
    <w:name w:val="Encabezado Car"/>
    <w:basedOn w:val="Fuentedeprrafopredeter"/>
    <w:link w:val="Encabezado"/>
    <w:uiPriority w:val="99"/>
    <w:rsid w:val="008B304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B304B"/>
    <w:pPr>
      <w:tabs>
        <w:tab w:val="center" w:pos="4252"/>
        <w:tab w:val="right" w:pos="8504"/>
      </w:tabs>
    </w:pPr>
  </w:style>
  <w:style w:type="character" w:customStyle="1" w:styleId="PiedepginaCar">
    <w:name w:val="Pie de página Car"/>
    <w:basedOn w:val="Fuentedeprrafopredeter"/>
    <w:link w:val="Piedepgina"/>
    <w:uiPriority w:val="99"/>
    <w:rsid w:val="008B304B"/>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F5F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5FFC"/>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4D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A50E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50E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614D5"/>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A50EC0"/>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A50EC0"/>
    <w:rPr>
      <w:rFonts w:asciiTheme="majorHAnsi" w:eastAsiaTheme="majorEastAsia" w:hAnsiTheme="majorHAnsi" w:cstheme="majorBidi"/>
      <w:b/>
      <w:bCs/>
      <w:color w:val="4F81BD" w:themeColor="accent1"/>
      <w:sz w:val="26"/>
      <w:szCs w:val="26"/>
      <w:lang w:val="es-ES" w:eastAsia="es-ES"/>
    </w:rPr>
  </w:style>
  <w:style w:type="paragraph" w:styleId="Lista">
    <w:name w:val="List"/>
    <w:basedOn w:val="Normal"/>
    <w:uiPriority w:val="99"/>
    <w:unhideWhenUsed/>
    <w:rsid w:val="00A50EC0"/>
    <w:pPr>
      <w:ind w:left="283" w:hanging="283"/>
      <w:contextualSpacing/>
    </w:pPr>
  </w:style>
  <w:style w:type="paragraph" w:styleId="Textoindependiente">
    <w:name w:val="Body Text"/>
    <w:basedOn w:val="Normal"/>
    <w:link w:val="TextoindependienteCar"/>
    <w:uiPriority w:val="99"/>
    <w:unhideWhenUsed/>
    <w:rsid w:val="00A50EC0"/>
    <w:pPr>
      <w:spacing w:after="120"/>
    </w:pPr>
  </w:style>
  <w:style w:type="character" w:customStyle="1" w:styleId="TextoindependienteCar">
    <w:name w:val="Texto independiente Car"/>
    <w:basedOn w:val="Fuentedeprrafopredeter"/>
    <w:link w:val="Textoindependiente"/>
    <w:uiPriority w:val="99"/>
    <w:rsid w:val="00A50EC0"/>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8B304B"/>
    <w:pPr>
      <w:tabs>
        <w:tab w:val="center" w:pos="4252"/>
        <w:tab w:val="right" w:pos="8504"/>
      </w:tabs>
    </w:pPr>
  </w:style>
  <w:style w:type="character" w:customStyle="1" w:styleId="EncabezadoCar">
    <w:name w:val="Encabezado Car"/>
    <w:basedOn w:val="Fuentedeprrafopredeter"/>
    <w:link w:val="Encabezado"/>
    <w:uiPriority w:val="99"/>
    <w:rsid w:val="008B304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B304B"/>
    <w:pPr>
      <w:tabs>
        <w:tab w:val="center" w:pos="4252"/>
        <w:tab w:val="right" w:pos="8504"/>
      </w:tabs>
    </w:pPr>
  </w:style>
  <w:style w:type="character" w:customStyle="1" w:styleId="PiedepginaCar">
    <w:name w:val="Pie de página Car"/>
    <w:basedOn w:val="Fuentedeprrafopredeter"/>
    <w:link w:val="Piedepgina"/>
    <w:uiPriority w:val="99"/>
    <w:rsid w:val="008B304B"/>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F5F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5FFC"/>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754734">
      <w:bodyDiv w:val="1"/>
      <w:marLeft w:val="0"/>
      <w:marRight w:val="0"/>
      <w:marTop w:val="0"/>
      <w:marBottom w:val="0"/>
      <w:divBdr>
        <w:top w:val="none" w:sz="0" w:space="0" w:color="auto"/>
        <w:left w:val="none" w:sz="0" w:space="0" w:color="auto"/>
        <w:bottom w:val="none" w:sz="0" w:space="0" w:color="auto"/>
        <w:right w:val="none" w:sz="0" w:space="0" w:color="auto"/>
      </w:divBdr>
    </w:div>
    <w:div w:id="206144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see.gov.do/centros.net/wsae/Grafica/Imagenes/escudo.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783</Words>
  <Characters>4310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Municipal Los Botado</dc:creator>
  <cp:lastModifiedBy>DELL</cp:lastModifiedBy>
  <cp:revision>12</cp:revision>
  <cp:lastPrinted>2017-10-02T21:14:00Z</cp:lastPrinted>
  <dcterms:created xsi:type="dcterms:W3CDTF">2017-10-02T21:17:00Z</dcterms:created>
  <dcterms:modified xsi:type="dcterms:W3CDTF">2018-10-10T13:03:00Z</dcterms:modified>
</cp:coreProperties>
</file>